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074A" w14:textId="77777777" w:rsidR="005E6C64" w:rsidRPr="005E6C64" w:rsidRDefault="005E6C64" w:rsidP="005E6C64">
      <w:pPr>
        <w:jc w:val="center"/>
        <w:rPr>
          <w:rFonts w:cs="Times New Roman"/>
          <w:b/>
          <w:bCs/>
        </w:rPr>
      </w:pPr>
      <w:r w:rsidRPr="005E6C64">
        <w:rPr>
          <w:rFonts w:cs="Times New Roman"/>
          <w:b/>
          <w:bCs/>
        </w:rPr>
        <w:t>LÃNH ĐẠO PHƯỜNG MỸ THỚI THĂM, CHÚC TẾT CÁC ĐƠN VỊ LỰC LƯỢNG VŨ TRANG VÀ CÔNG TY, DOANH NGHIỆP</w:t>
      </w:r>
    </w:p>
    <w:p w14:paraId="7A9C5DE6" w14:textId="77777777" w:rsidR="005E6C64" w:rsidRPr="005E6C64" w:rsidRDefault="005E6C64" w:rsidP="005E6C64">
      <w:pPr>
        <w:jc w:val="both"/>
        <w:rPr>
          <w:rFonts w:cs="Times New Roman"/>
        </w:rPr>
      </w:pPr>
    </w:p>
    <w:p w14:paraId="1C97B12F" w14:textId="3BC06FDC" w:rsidR="005E6C64" w:rsidRPr="005E6C64" w:rsidRDefault="005E6C64" w:rsidP="005E6C64">
      <w:pPr>
        <w:ind w:firstLine="709"/>
        <w:jc w:val="both"/>
        <w:rPr>
          <w:rFonts w:cs="Times New Roman"/>
        </w:rPr>
      </w:pPr>
      <w:r w:rsidRPr="005E6C64">
        <w:rPr>
          <w:rFonts w:cs="Times New Roman"/>
        </w:rPr>
        <w:t xml:space="preserve">Nhân dịp Tết Nguyên đán Bính Ngọ 2026, sáng ngày 03/02, đồng chí Trần Minh Nhựt -Tỉnh ủy viên, Bí thư Đảng uỷ phường Mỹ Thới cùng đoàn công tác Đảng uỷ, HĐND, UBND, UBMTTQVN phường Mỹ Thới đã đến thăm các đơn vị lực lượng vũ trang đóng quân trên địa bàn và công ty, doanh nghiệp. </w:t>
      </w:r>
    </w:p>
    <w:p w14:paraId="63C99E08" w14:textId="219CED95" w:rsidR="005E6C64" w:rsidRPr="005E6C64" w:rsidRDefault="005E6C64" w:rsidP="005E6C64">
      <w:pPr>
        <w:ind w:firstLine="709"/>
        <w:jc w:val="both"/>
        <w:rPr>
          <w:rFonts w:cs="Times New Roman"/>
        </w:rPr>
      </w:pPr>
      <w:r w:rsidRPr="005E6C64">
        <w:rPr>
          <w:rFonts w:cs="Times New Roman"/>
        </w:rPr>
        <w:t xml:space="preserve"> Đoàn đã đến thăm, chúc Tết Trung đoàn Bộ binh 3 thuộc Sư đoàn 330; Đồn Biên phòng Cửa khẩu Cảng Mỹ Thới; Công </w:t>
      </w:r>
      <w:proofErr w:type="gramStart"/>
      <w:r w:rsidRPr="005E6C64">
        <w:rPr>
          <w:rFonts w:cs="Times New Roman"/>
        </w:rPr>
        <w:t>an</w:t>
      </w:r>
      <w:proofErr w:type="gramEnd"/>
      <w:r w:rsidRPr="005E6C64">
        <w:rPr>
          <w:rFonts w:cs="Times New Roman"/>
        </w:rPr>
        <w:t xml:space="preserve"> phường Mỹ Thới và Ban Chỉ huy Quân sự phường. Tại các đơn vị, Bí thư Đảng ủy phường Mỹ Thới ghi nhận và đánh giá cao những đóng góp của lực lượng quân đội, công an trong thực hiện nhiệm vụ quốc phòng – </w:t>
      </w:r>
      <w:proofErr w:type="gramStart"/>
      <w:r w:rsidRPr="005E6C64">
        <w:rPr>
          <w:rFonts w:cs="Times New Roman"/>
        </w:rPr>
        <w:t>an</w:t>
      </w:r>
      <w:proofErr w:type="gramEnd"/>
      <w:r w:rsidRPr="005E6C64">
        <w:rPr>
          <w:rFonts w:cs="Times New Roman"/>
        </w:rPr>
        <w:t xml:space="preserve"> ninh, giữ vững ổn định chính trị, trật tự an toàn xã hội, góp phần thúc đẩy phát triển kinh tế – xã hội của địa phương trong thời gian qua. Nhân dịp năm mới, đồng chí Trần Minh Nhựt gửi lời chúc tập thể lãnh đạo, cán bộ, chiến sĩ và gia đình sức khỏe, hạnh phúc, đón Tết vui tươi, đầm ấm; đồng thời mong muốn các đơn vị tiếp tục phát huy tinh thần đoàn kết, phối hợp chặt chẽ, hoàn thành xuất sắc nhiệm vụ được giao, giữ vững an ninh trật tự để Nhân dân vui Xuân, đón Tết an toàn.</w:t>
      </w:r>
    </w:p>
    <w:p w14:paraId="3B7F5049" w14:textId="7FD175B0" w:rsidR="005B1C32" w:rsidRDefault="005E6C64" w:rsidP="005E6C64">
      <w:pPr>
        <w:ind w:firstLine="709"/>
        <w:jc w:val="both"/>
        <w:rPr>
          <w:rFonts w:cs="Times New Roman"/>
        </w:rPr>
      </w:pPr>
      <w:r w:rsidRPr="005E6C64">
        <w:rPr>
          <w:rFonts w:cs="Times New Roman"/>
        </w:rPr>
        <w:t>Đến thăm, chúc tết Công ty Cổ phần Tập đoàn Sao Mai và Công ty Lương thực Miền Bắc, Bí thư Đảng ủy phường Mỹ Thới – Trần Minh Nhựt trân trọng ghi nhận, biểu dương những đóng góp tích cực của các doanh nghiệp đối với sự phát triển chung của tỉnh An Giang và phường Mỹ Thới, đặc biệt trong công tác an sinh xã hội, giải quyết việc làm cho người lao động. Đồng thời, mong muốn các doanh nghiệp tiếp tục đồng hành cùng địa phương trong phát triển kinh tế – xã hội, chia sẻ trách nhiệm với cộng đồng. Nhân dịp năm mới, Bí thư Đảng ủy phường Mỹ Thới gửi lời chúc đến toàn thể lãnh đạo cùng cán bộ, nhân viên và người lao động của các đơn vị một năm mới an khang, thịnh vượng và đạt được nhiều thắng lợi trong hoạt động sản xuất, kinh doanh.</w:t>
      </w:r>
    </w:p>
    <w:p w14:paraId="2CE483A5" w14:textId="3039180B" w:rsidR="005E6C64" w:rsidRPr="005E6C64" w:rsidRDefault="005E6C64" w:rsidP="005E6C64">
      <w:pPr>
        <w:ind w:firstLine="709"/>
        <w:jc w:val="both"/>
        <w:rPr>
          <w:rFonts w:cs="Times New Roman"/>
        </w:rPr>
      </w:pPr>
      <w:r w:rsidRPr="005E6C64">
        <w:rPr>
          <w:rFonts w:cs="Times New Roman"/>
        </w:rPr>
        <w:t>Dịp này, thừa uỷ quyền của Tỉnh, đồng chí Trần Minh Nhựt -Tỉnh ủy viên, Bí thư Đảng uỷ phường Mỹ Thới đã gửi tặng phần quà của Tỉnh ủy, HĐND, UBND, Ủy ban MTTQ Việt Nam tỉnh An Giang cho các đơn vị lực lượng vũ trang đóng quân trên địa bàn. Đồng thời, Đảng ủy, HĐND, UBND, Ủy ban MTTQ Việt Nam phường Mỹ Thới cũng trao tặng mỗi đơn vị một phần quà, thể hiện sự quan tâm, động viên kịp thời, góp phần cùng các đơn vị hoàn thành tốt nhiệm vụ trong năm mới./.</w:t>
      </w:r>
    </w:p>
    <w:sectPr w:rsidR="005E6C64" w:rsidRPr="005E6C64"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CC3"/>
    <w:rsid w:val="00333DE5"/>
    <w:rsid w:val="00375CC3"/>
    <w:rsid w:val="004017BB"/>
    <w:rsid w:val="00413C4D"/>
    <w:rsid w:val="005357AA"/>
    <w:rsid w:val="005B1C32"/>
    <w:rsid w:val="005E6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59E4"/>
  <w15:chartTrackingRefBased/>
  <w15:docId w15:val="{6FAA64AC-AA7E-49AA-9B98-531CDA19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C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5C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5C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5CC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75CC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75C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5C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5C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5C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C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5C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5CC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5CC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75CC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75C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5C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5C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5C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5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C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C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5CC3"/>
    <w:pPr>
      <w:spacing w:before="160"/>
      <w:jc w:val="center"/>
    </w:pPr>
    <w:rPr>
      <w:i/>
      <w:iCs/>
      <w:color w:val="404040" w:themeColor="text1" w:themeTint="BF"/>
    </w:rPr>
  </w:style>
  <w:style w:type="character" w:customStyle="1" w:styleId="QuoteChar">
    <w:name w:val="Quote Char"/>
    <w:basedOn w:val="DefaultParagraphFont"/>
    <w:link w:val="Quote"/>
    <w:uiPriority w:val="29"/>
    <w:rsid w:val="00375CC3"/>
    <w:rPr>
      <w:i/>
      <w:iCs/>
      <w:color w:val="404040" w:themeColor="text1" w:themeTint="BF"/>
    </w:rPr>
  </w:style>
  <w:style w:type="paragraph" w:styleId="ListParagraph">
    <w:name w:val="List Paragraph"/>
    <w:basedOn w:val="Normal"/>
    <w:uiPriority w:val="34"/>
    <w:qFormat/>
    <w:rsid w:val="00375CC3"/>
    <w:pPr>
      <w:ind w:left="720"/>
      <w:contextualSpacing/>
    </w:pPr>
  </w:style>
  <w:style w:type="character" w:styleId="IntenseEmphasis">
    <w:name w:val="Intense Emphasis"/>
    <w:basedOn w:val="DefaultParagraphFont"/>
    <w:uiPriority w:val="21"/>
    <w:qFormat/>
    <w:rsid w:val="00375CC3"/>
    <w:rPr>
      <w:i/>
      <w:iCs/>
      <w:color w:val="2F5496" w:themeColor="accent1" w:themeShade="BF"/>
    </w:rPr>
  </w:style>
  <w:style w:type="paragraph" w:styleId="IntenseQuote">
    <w:name w:val="Intense Quote"/>
    <w:basedOn w:val="Normal"/>
    <w:next w:val="Normal"/>
    <w:link w:val="IntenseQuoteChar"/>
    <w:uiPriority w:val="30"/>
    <w:qFormat/>
    <w:rsid w:val="00375C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5CC3"/>
    <w:rPr>
      <w:i/>
      <w:iCs/>
      <w:color w:val="2F5496" w:themeColor="accent1" w:themeShade="BF"/>
    </w:rPr>
  </w:style>
  <w:style w:type="character" w:styleId="IntenseReference">
    <w:name w:val="Intense Reference"/>
    <w:basedOn w:val="DefaultParagraphFont"/>
    <w:uiPriority w:val="32"/>
    <w:qFormat/>
    <w:rsid w:val="00375C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2026-02-03T15:21:00Z</dcterms:created>
  <dcterms:modified xsi:type="dcterms:W3CDTF">2026-02-03T15:22:00Z</dcterms:modified>
</cp:coreProperties>
</file>